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1FD3" w:rsidRPr="00E01FD3" w:rsidRDefault="00E01FD3" w:rsidP="00E01FD3">
      <w:pPr>
        <w:shd w:val="clear" w:color="auto" w:fill="FFFFFF"/>
        <w:spacing w:line="240" w:lineRule="auto"/>
        <w:outlineLvl w:val="0"/>
        <w:rPr>
          <w:rFonts w:ascii="Helvetica" w:eastAsia="Times New Roman" w:hAnsi="Helvetica" w:cs="Helvetica"/>
          <w:color w:val="2D3B45"/>
          <w:kern w:val="36"/>
          <w:sz w:val="43"/>
          <w:szCs w:val="43"/>
        </w:rPr>
      </w:pPr>
      <w:r w:rsidRPr="00E01FD3">
        <w:rPr>
          <w:rFonts w:ascii="Helvetica" w:eastAsia="Times New Roman" w:hAnsi="Helvetica" w:cs="Helvetica"/>
          <w:color w:val="2D3B45"/>
          <w:kern w:val="36"/>
          <w:sz w:val="43"/>
          <w:szCs w:val="43"/>
        </w:rPr>
        <w:t>Unit 1: Personal Ethics Statement</w:t>
      </w:r>
    </w:p>
    <w:p w:rsidR="00E01FD3" w:rsidRDefault="00E01FD3" w:rsidP="00E01FD3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E01FD3">
        <w:rPr>
          <w:rFonts w:ascii="Helvetica" w:eastAsia="Times New Roman" w:hAnsi="Helvetica" w:cs="Helvetica"/>
          <w:color w:val="2D3B45"/>
          <w:sz w:val="24"/>
          <w:szCs w:val="24"/>
        </w:rPr>
        <w:t>Based on this week’s scripture passages, describe how the Bible guides us in developing a lasting corporate culture based on 5-7 core values from these passages.</w:t>
      </w:r>
      <w:r>
        <w:rPr>
          <w:rFonts w:ascii="Helvetica" w:eastAsia="Times New Roman" w:hAnsi="Helvetica" w:cs="Helvetica"/>
          <w:color w:val="2D3B45"/>
          <w:sz w:val="24"/>
          <w:szCs w:val="24"/>
        </w:rPr>
        <w:t xml:space="preserve"> (APA 750 words)</w:t>
      </w:r>
    </w:p>
    <w:p w:rsidR="00E01FD3" w:rsidRDefault="00E01FD3" w:rsidP="00E01FD3">
      <w:pPr>
        <w:pStyle w:val="Default"/>
      </w:pPr>
    </w:p>
    <w:p w:rsidR="00E01FD3" w:rsidRDefault="00E01FD3" w:rsidP="00E01FD3">
      <w:pPr>
        <w:pStyle w:val="Default"/>
        <w:rPr>
          <w:sz w:val="23"/>
          <w:szCs w:val="23"/>
        </w:rPr>
      </w:pPr>
      <w:r>
        <w:rPr>
          <w:sz w:val="23"/>
          <w:szCs w:val="23"/>
        </w:rPr>
        <w:t>Proverbs 2:1-8</w:t>
      </w:r>
    </w:p>
    <w:p w:rsidR="00E01FD3" w:rsidRDefault="00E01FD3" w:rsidP="00E01FD3">
      <w:pPr>
        <w:pStyle w:val="Default"/>
        <w:rPr>
          <w:sz w:val="23"/>
          <w:szCs w:val="23"/>
        </w:rPr>
      </w:pPr>
      <w:r>
        <w:rPr>
          <w:sz w:val="23"/>
          <w:szCs w:val="23"/>
        </w:rPr>
        <w:t>Proverbs 6:6-11</w:t>
      </w:r>
      <w:bookmarkStart w:id="0" w:name="_GoBack"/>
      <w:bookmarkEnd w:id="0"/>
      <w:r>
        <w:rPr>
          <w:sz w:val="23"/>
          <w:szCs w:val="23"/>
        </w:rPr>
        <w:t xml:space="preserve"> </w:t>
      </w:r>
    </w:p>
    <w:p w:rsidR="00E01FD3" w:rsidRDefault="00E01FD3" w:rsidP="00E01FD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Jeremiah 35:1-19 </w:t>
      </w:r>
    </w:p>
    <w:p w:rsidR="00E01FD3" w:rsidRPr="00E01FD3" w:rsidRDefault="00E01FD3" w:rsidP="00E01FD3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</w:p>
    <w:p w:rsidR="00A14502" w:rsidRDefault="00E01FD3"/>
    <w:sectPr w:rsidR="00A145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FD3"/>
    <w:rsid w:val="00043004"/>
    <w:rsid w:val="00E01FD3"/>
    <w:rsid w:val="00F62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715225"/>
  <w15:chartTrackingRefBased/>
  <w15:docId w15:val="{AD338C28-4869-4464-A5F3-828359E40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01F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06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72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895512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833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4750355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SCMH</Company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Calender</dc:creator>
  <cp:keywords/>
  <dc:description/>
  <cp:lastModifiedBy>Ashley Calender</cp:lastModifiedBy>
  <cp:revision>1</cp:revision>
  <dcterms:created xsi:type="dcterms:W3CDTF">2019-01-10T14:39:00Z</dcterms:created>
  <dcterms:modified xsi:type="dcterms:W3CDTF">2019-01-10T14:43:00Z</dcterms:modified>
</cp:coreProperties>
</file>